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0172D0">
        <w:rPr>
          <w:rFonts w:ascii="Times New Roman" w:hAnsi="Times New Roman" w:cs="Times New Roman"/>
          <w:b/>
          <w:lang w:val="hr-HR"/>
        </w:rPr>
        <w:t>STRATEGIJE</w:t>
      </w:r>
      <w:bookmarkStart w:id="0" w:name="_GoBack"/>
      <w:bookmarkEnd w:id="0"/>
      <w:r w:rsidR="000172D0">
        <w:rPr>
          <w:rFonts w:ascii="Times New Roman" w:hAnsi="Times New Roman" w:cs="Times New Roman"/>
          <w:b/>
          <w:lang w:val="hr-HR"/>
        </w:rPr>
        <w:t xml:space="preserve"> RAZVOJA PAMETNOG GRADA ĐAKOVA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0172D0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Strategija razvoja pametnog Grada Đakova</w:t>
            </w:r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gospodarstvo, 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67BE">
              <w:rPr>
                <w:rFonts w:ascii="Times New Roman" w:hAnsi="Times New Roman" w:cs="Times New Roman"/>
                <w:lang w:val="hr-HR"/>
              </w:rPr>
              <w:t>15.10.2020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67BE">
              <w:rPr>
                <w:rFonts w:ascii="Times New Roman" w:hAnsi="Times New Roman" w:cs="Times New Roman"/>
                <w:lang w:val="hr-HR"/>
              </w:rPr>
              <w:t>15.11.2020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:rsidR="00E539BA" w:rsidRDefault="000172D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3852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matija.bilandzic@outlook.com</cp:lastModifiedBy>
  <cp:revision>35</cp:revision>
  <dcterms:created xsi:type="dcterms:W3CDTF">2018-01-04T10:34:00Z</dcterms:created>
  <dcterms:modified xsi:type="dcterms:W3CDTF">2020-10-15T05:53:00Z</dcterms:modified>
</cp:coreProperties>
</file>